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E87E" w14:textId="77777777" w:rsidR="00257598" w:rsidRDefault="00257598" w:rsidP="00BC6618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</w:p>
    <w:p w14:paraId="57EE3F3B" w14:textId="77A659D5" w:rsidR="00C87DD2" w:rsidRPr="00177818" w:rsidRDefault="00AA5AA4" w:rsidP="00BC6618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proofErr w:type="spellStart"/>
      <w:r>
        <w:rPr>
          <w:rFonts w:eastAsia="Times New Roman" w:cstheme="minorHAnsi"/>
          <w:szCs w:val="20"/>
          <w:lang w:eastAsia="tr-TR"/>
        </w:rPr>
        <w:t>Medtria</w:t>
      </w:r>
      <w:proofErr w:type="spellEnd"/>
      <w:r>
        <w:rPr>
          <w:rFonts w:eastAsia="Times New Roman" w:cstheme="minorHAnsi"/>
          <w:szCs w:val="20"/>
          <w:lang w:eastAsia="tr-TR"/>
        </w:rPr>
        <w:t xml:space="preserve"> Gümrük Müşavirliği </w:t>
      </w:r>
      <w:r w:rsidR="00482FFA" w:rsidRPr="00177818">
        <w:rPr>
          <w:rFonts w:eastAsia="Times New Roman" w:cstheme="minorHAnsi"/>
          <w:szCs w:val="20"/>
          <w:lang w:eastAsia="tr-TR"/>
        </w:rPr>
        <w:t>A.Ş</w:t>
      </w:r>
      <w:r w:rsidR="00E03D18" w:rsidRPr="00177818">
        <w:rPr>
          <w:rFonts w:eastAsia="Times New Roman" w:cstheme="minorHAnsi"/>
          <w:szCs w:val="20"/>
          <w:lang w:eastAsia="tr-TR"/>
        </w:rPr>
        <w:t>.</w:t>
      </w:r>
      <w:r w:rsidR="00C87DD2" w:rsidRPr="00177818">
        <w:rPr>
          <w:rFonts w:eastAsia="Times New Roman" w:cstheme="minorHAnsi"/>
          <w:szCs w:val="20"/>
          <w:lang w:eastAsia="tr-TR"/>
        </w:rPr>
        <w:t xml:space="preserve"> çalışmalarında yenilikçi ve sürdürülebilir </w:t>
      </w:r>
      <w:r w:rsidR="00482FFA" w:rsidRPr="00177818">
        <w:rPr>
          <w:rFonts w:eastAsia="Times New Roman" w:cstheme="minorHAnsi"/>
          <w:szCs w:val="20"/>
          <w:lang w:eastAsia="tr-TR"/>
        </w:rPr>
        <w:t>kalite</w:t>
      </w:r>
      <w:r w:rsidR="00C87DD2" w:rsidRPr="00177818">
        <w:rPr>
          <w:rFonts w:eastAsia="Times New Roman" w:cstheme="minorHAnsi"/>
          <w:szCs w:val="20"/>
          <w:lang w:eastAsia="tr-TR"/>
        </w:rPr>
        <w:t xml:space="preserve"> yaklaşımını benimsemiştir.</w:t>
      </w:r>
    </w:p>
    <w:p w14:paraId="69FCB145" w14:textId="6B575B09" w:rsidR="00C87DD2" w:rsidRPr="00177818" w:rsidRDefault="00E03D18" w:rsidP="00BC6618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177818">
        <w:rPr>
          <w:rFonts w:eastAsia="Times New Roman" w:cstheme="minorHAnsi"/>
          <w:szCs w:val="20"/>
          <w:lang w:eastAsia="tr-TR"/>
        </w:rPr>
        <w:t xml:space="preserve">Sürdürülebilir bir </w:t>
      </w:r>
      <w:r w:rsidR="00257598">
        <w:rPr>
          <w:rFonts w:eastAsia="Times New Roman" w:cstheme="minorHAnsi"/>
          <w:szCs w:val="20"/>
          <w:lang w:eastAsia="tr-TR"/>
        </w:rPr>
        <w:t>hizmet</w:t>
      </w:r>
      <w:r w:rsidRPr="00177818">
        <w:rPr>
          <w:rFonts w:eastAsia="Times New Roman" w:cstheme="minorHAnsi"/>
          <w:szCs w:val="20"/>
          <w:lang w:eastAsia="tr-TR"/>
        </w:rPr>
        <w:t xml:space="preserve"> ve yaşam için</w:t>
      </w:r>
      <w:r w:rsidR="00C87DD2" w:rsidRPr="00177818">
        <w:rPr>
          <w:rFonts w:eastAsia="Times New Roman" w:cstheme="minorHAnsi"/>
          <w:szCs w:val="20"/>
          <w:lang w:eastAsia="tr-TR"/>
        </w:rPr>
        <w:t xml:space="preserve"> </w:t>
      </w:r>
      <w:r w:rsidR="00257598">
        <w:rPr>
          <w:rFonts w:eastAsia="Times New Roman" w:cstheme="minorHAnsi"/>
          <w:szCs w:val="20"/>
          <w:lang w:eastAsia="tr-TR"/>
        </w:rPr>
        <w:t>kalite</w:t>
      </w:r>
      <w:r w:rsidR="00B01C33" w:rsidRPr="00177818">
        <w:rPr>
          <w:rFonts w:eastAsia="Times New Roman" w:cstheme="minorHAnsi"/>
          <w:szCs w:val="20"/>
          <w:lang w:eastAsia="tr-TR"/>
        </w:rPr>
        <w:t>,</w:t>
      </w:r>
      <w:r w:rsidR="00C87DD2" w:rsidRPr="00177818">
        <w:rPr>
          <w:rFonts w:eastAsia="Times New Roman" w:cstheme="minorHAnsi"/>
          <w:szCs w:val="20"/>
          <w:lang w:eastAsia="tr-TR"/>
        </w:rPr>
        <w:t xml:space="preserve"> çalışmalarımızda bütünsel, şeffaf v</w:t>
      </w:r>
      <w:r w:rsidRPr="00177818">
        <w:rPr>
          <w:rFonts w:eastAsia="Times New Roman" w:cstheme="minorHAnsi"/>
          <w:szCs w:val="20"/>
          <w:lang w:eastAsia="tr-TR"/>
        </w:rPr>
        <w:t>e güvenilir yönetim ile tüm paydaşlarımızla</w:t>
      </w:r>
      <w:r w:rsidR="00C87DD2" w:rsidRPr="00177818">
        <w:rPr>
          <w:rFonts w:eastAsia="Times New Roman" w:cstheme="minorHAnsi"/>
          <w:szCs w:val="20"/>
          <w:lang w:eastAsia="tr-TR"/>
        </w:rPr>
        <w:t xml:space="preserve"> iletişim ve iş birliğini benimseriz. </w:t>
      </w:r>
    </w:p>
    <w:p w14:paraId="1E29980F" w14:textId="77777777" w:rsidR="00177818" w:rsidRPr="00177818" w:rsidRDefault="00C87DD2" w:rsidP="00BC6618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177818">
        <w:rPr>
          <w:rFonts w:eastAsia="Times New Roman" w:cstheme="minorHAnsi"/>
          <w:szCs w:val="20"/>
          <w:lang w:eastAsia="tr-TR"/>
        </w:rPr>
        <w:t xml:space="preserve">Bu yaklaşımla, gelişmemizin her aşamasında faaliyetlerimizi çevre </w:t>
      </w:r>
      <w:r w:rsidR="00AD7268" w:rsidRPr="00177818">
        <w:rPr>
          <w:rFonts w:eastAsia="Times New Roman" w:cstheme="minorHAnsi"/>
          <w:szCs w:val="20"/>
          <w:lang w:eastAsia="tr-TR"/>
        </w:rPr>
        <w:t>ve iş sağlığı ve güven</w:t>
      </w:r>
      <w:r w:rsidR="00E4526C" w:rsidRPr="00177818">
        <w:rPr>
          <w:rFonts w:eastAsia="Times New Roman" w:cstheme="minorHAnsi"/>
          <w:szCs w:val="20"/>
          <w:lang w:eastAsia="tr-TR"/>
        </w:rPr>
        <w:t>l</w:t>
      </w:r>
      <w:r w:rsidR="00AD7268" w:rsidRPr="00177818">
        <w:rPr>
          <w:rFonts w:eastAsia="Times New Roman" w:cstheme="minorHAnsi"/>
          <w:szCs w:val="20"/>
          <w:lang w:eastAsia="tr-TR"/>
        </w:rPr>
        <w:t xml:space="preserve">iğine </w:t>
      </w:r>
      <w:r w:rsidRPr="00177818">
        <w:rPr>
          <w:rFonts w:eastAsia="Times New Roman" w:cstheme="minorHAnsi"/>
          <w:szCs w:val="20"/>
          <w:lang w:eastAsia="tr-TR"/>
        </w:rPr>
        <w:t>etkilerini göz önüne alarak yönetiriz.</w:t>
      </w:r>
    </w:p>
    <w:p w14:paraId="3CBB31D2" w14:textId="77777777" w:rsidR="00C87DD2" w:rsidRPr="00177818" w:rsidRDefault="00482FFA" w:rsidP="00C87DD2">
      <w:pPr>
        <w:shd w:val="clear" w:color="auto" w:fill="FFFFFF"/>
        <w:spacing w:after="150" w:line="279" w:lineRule="atLeast"/>
        <w:rPr>
          <w:rFonts w:eastAsia="Times New Roman" w:cstheme="minorHAnsi"/>
          <w:szCs w:val="20"/>
          <w:lang w:eastAsia="tr-TR"/>
        </w:rPr>
      </w:pPr>
      <w:r w:rsidRPr="00177818">
        <w:rPr>
          <w:rFonts w:eastAsia="Times New Roman" w:cstheme="minorHAnsi"/>
          <w:b/>
          <w:bCs/>
          <w:szCs w:val="20"/>
          <w:lang w:eastAsia="tr-TR"/>
        </w:rPr>
        <w:t>KALİTE</w:t>
      </w:r>
      <w:r w:rsidR="00C87DD2" w:rsidRPr="00177818">
        <w:rPr>
          <w:rFonts w:eastAsia="Times New Roman" w:cstheme="minorHAnsi"/>
          <w:b/>
          <w:bCs/>
          <w:szCs w:val="20"/>
          <w:lang w:eastAsia="tr-TR"/>
        </w:rPr>
        <w:t xml:space="preserve"> POLİTİKAMIZ</w:t>
      </w:r>
    </w:p>
    <w:p w14:paraId="74730BDE" w14:textId="35CA3EA7" w:rsidR="00177818" w:rsidRPr="00177818" w:rsidRDefault="00AA5AA4" w:rsidP="00C87DD2">
      <w:pPr>
        <w:shd w:val="clear" w:color="auto" w:fill="FFFFFF"/>
        <w:spacing w:after="150" w:line="279" w:lineRule="atLeast"/>
        <w:rPr>
          <w:rFonts w:cstheme="minorHAnsi"/>
          <w:szCs w:val="20"/>
          <w:shd w:val="clear" w:color="auto" w:fill="FFFFFF"/>
        </w:rPr>
      </w:pPr>
      <w:proofErr w:type="spellStart"/>
      <w:r>
        <w:rPr>
          <w:rFonts w:eastAsia="Times New Roman" w:cstheme="minorHAnsi"/>
          <w:szCs w:val="20"/>
          <w:lang w:eastAsia="tr-TR"/>
        </w:rPr>
        <w:t>Medtria</w:t>
      </w:r>
      <w:proofErr w:type="spellEnd"/>
      <w:r>
        <w:rPr>
          <w:rFonts w:eastAsia="Times New Roman" w:cstheme="minorHAnsi"/>
          <w:szCs w:val="20"/>
          <w:lang w:eastAsia="tr-TR"/>
        </w:rPr>
        <w:t xml:space="preserve"> Gümrük Müşavirliği </w:t>
      </w:r>
      <w:r w:rsidRPr="00177818">
        <w:rPr>
          <w:rFonts w:eastAsia="Times New Roman" w:cstheme="minorHAnsi"/>
          <w:szCs w:val="20"/>
          <w:lang w:eastAsia="tr-TR"/>
        </w:rPr>
        <w:t xml:space="preserve">A.Ş. </w:t>
      </w:r>
      <w:r w:rsidR="00482FFA" w:rsidRPr="00177818">
        <w:rPr>
          <w:rFonts w:cstheme="minorHAnsi"/>
          <w:szCs w:val="20"/>
          <w:shd w:val="clear" w:color="auto" w:fill="FFFFFF"/>
        </w:rPr>
        <w:t xml:space="preserve">vizyonu doğrultusunda, 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 xml:space="preserve">• Kalite Yönetim Sistemimizin </w:t>
      </w:r>
      <w:r w:rsidR="002B2E7B">
        <w:rPr>
          <w:rFonts w:cstheme="minorHAnsi"/>
          <w:szCs w:val="20"/>
          <w:shd w:val="clear" w:color="auto" w:fill="FFFFFF"/>
        </w:rPr>
        <w:t>ISO 9001:2015</w:t>
      </w:r>
      <w:r>
        <w:rPr>
          <w:rFonts w:cstheme="minorHAnsi"/>
          <w:szCs w:val="20"/>
          <w:shd w:val="clear" w:color="auto" w:fill="FFFFFF"/>
        </w:rPr>
        <w:t xml:space="preserve"> ve ISO 14001:2015</w:t>
      </w:r>
      <w:r w:rsidR="00482FFA" w:rsidRPr="00177818">
        <w:rPr>
          <w:rFonts w:cstheme="minorHAnsi"/>
          <w:szCs w:val="20"/>
          <w:shd w:val="clear" w:color="auto" w:fill="FFFFFF"/>
        </w:rPr>
        <w:t xml:space="preserve"> standa</w:t>
      </w:r>
      <w:r>
        <w:rPr>
          <w:rFonts w:cstheme="minorHAnsi"/>
          <w:szCs w:val="20"/>
          <w:shd w:val="clear" w:color="auto" w:fill="FFFFFF"/>
        </w:rPr>
        <w:t>rtlarının</w:t>
      </w:r>
      <w:r w:rsidR="00482FFA" w:rsidRPr="00177818">
        <w:rPr>
          <w:rFonts w:cstheme="minorHAnsi"/>
          <w:szCs w:val="20"/>
          <w:shd w:val="clear" w:color="auto" w:fill="FFFFFF"/>
        </w:rPr>
        <w:t xml:space="preserve"> gerekle</w:t>
      </w:r>
      <w:r w:rsidR="00B01C33" w:rsidRPr="00177818">
        <w:rPr>
          <w:rFonts w:cstheme="minorHAnsi"/>
          <w:szCs w:val="20"/>
          <w:shd w:val="clear" w:color="auto" w:fill="FFFFFF"/>
        </w:rPr>
        <w:t>rini yerine getirecek şekilde do</w:t>
      </w:r>
      <w:r w:rsidR="00482FFA" w:rsidRPr="00177818">
        <w:rPr>
          <w:rFonts w:cstheme="minorHAnsi"/>
          <w:szCs w:val="20"/>
          <w:shd w:val="clear" w:color="auto" w:fill="FFFFFF"/>
        </w:rPr>
        <w:t>kümante edilmesi, belgelendirilmesi ve sürekli iyileştirilmesi,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>• Toplam Kalite felsefesini esas alarak, takım ruhu içerisinde şirket ve birim hedeflerine ulaşılması,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>• Her departmanın politika ve stratejileri işletmenin politika ve stratejisine uyumlu olarak geliştirilmesi,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>• İş süreçlerimizin öz değerlendirme süreci ile gözden geçirilerek, performansımızı geliştirecek önleyici yaklaşımların belirlenmesi,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>• Sürekli iyileştirme yaklaşımı doğrultusunda tüm süreçlerimizdeki verimliliğin uluslararası düzeyde rekabet edebilecek seviyeye yükseltilmesi,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 xml:space="preserve">• İlk seferinde ve hatasız </w:t>
      </w:r>
      <w:r w:rsidR="002B2E7B">
        <w:rPr>
          <w:rFonts w:cstheme="minorHAnsi"/>
          <w:szCs w:val="20"/>
          <w:shd w:val="clear" w:color="auto" w:fill="FFFFFF"/>
        </w:rPr>
        <w:t>hizmet</w:t>
      </w:r>
      <w:r w:rsidR="00482FFA" w:rsidRPr="00177818">
        <w:rPr>
          <w:rFonts w:cstheme="minorHAnsi"/>
          <w:szCs w:val="20"/>
          <w:shd w:val="clear" w:color="auto" w:fill="FFFFFF"/>
        </w:rPr>
        <w:t xml:space="preserve"> </w:t>
      </w:r>
      <w:r w:rsidR="002B2E7B">
        <w:rPr>
          <w:rFonts w:cstheme="minorHAnsi"/>
          <w:szCs w:val="20"/>
          <w:shd w:val="clear" w:color="auto" w:fill="FFFFFF"/>
        </w:rPr>
        <w:t>verilmesi</w:t>
      </w:r>
      <w:r w:rsidR="00482FFA" w:rsidRPr="00177818">
        <w:rPr>
          <w:rFonts w:cstheme="minorHAnsi"/>
          <w:szCs w:val="20"/>
          <w:shd w:val="clear" w:color="auto" w:fill="FFFFFF"/>
        </w:rPr>
        <w:t>, tedarikçilerimize ve müşterilerimize zamanında teslimat yapılması,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>• Yenilikçi ve yaratıcı yaklaşımların cesaretlendirilmesi,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>• Teknik ve davranışsal yetkinlikleri artıracak eğitimlerin gerçekleştirilmesi,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>• Çevre</w:t>
      </w:r>
      <w:r w:rsidR="002B2E7B">
        <w:rPr>
          <w:rFonts w:cstheme="minorHAnsi"/>
          <w:szCs w:val="20"/>
          <w:shd w:val="clear" w:color="auto" w:fill="FFFFFF"/>
        </w:rPr>
        <w:t xml:space="preserve"> </w:t>
      </w:r>
      <w:r w:rsidR="00482FFA" w:rsidRPr="00177818">
        <w:rPr>
          <w:rFonts w:cstheme="minorHAnsi"/>
          <w:szCs w:val="20"/>
          <w:shd w:val="clear" w:color="auto" w:fill="FFFFFF"/>
        </w:rPr>
        <w:t xml:space="preserve">Yönetim Sistemi ile birlikte </w:t>
      </w:r>
      <w:r w:rsidR="00E4526C" w:rsidRPr="00177818">
        <w:rPr>
          <w:rFonts w:cstheme="minorHAnsi"/>
          <w:szCs w:val="20"/>
          <w:shd w:val="clear" w:color="auto" w:fill="FFFFFF"/>
        </w:rPr>
        <w:t>entegre</w:t>
      </w:r>
      <w:r w:rsidR="00482FFA" w:rsidRPr="00177818">
        <w:rPr>
          <w:rFonts w:cstheme="minorHAnsi"/>
          <w:szCs w:val="20"/>
          <w:shd w:val="clear" w:color="auto" w:fill="FFFFFF"/>
        </w:rPr>
        <w:t xml:space="preserve"> bir şekilde yönetilmesi,</w:t>
      </w:r>
      <w:r w:rsidR="00482FFA" w:rsidRPr="00177818">
        <w:rPr>
          <w:rFonts w:cstheme="minorHAnsi"/>
          <w:szCs w:val="20"/>
        </w:rPr>
        <w:br/>
      </w:r>
      <w:r w:rsidR="00482FFA" w:rsidRPr="00177818">
        <w:rPr>
          <w:rFonts w:cstheme="minorHAnsi"/>
          <w:szCs w:val="20"/>
          <w:shd w:val="clear" w:color="auto" w:fill="FFFFFF"/>
        </w:rPr>
        <w:t xml:space="preserve">• </w:t>
      </w:r>
      <w:r w:rsidR="002B2E7B">
        <w:rPr>
          <w:rFonts w:cstheme="minorHAnsi"/>
          <w:szCs w:val="20"/>
          <w:shd w:val="clear" w:color="auto" w:fill="FFFFFF"/>
        </w:rPr>
        <w:t>Hizmet</w:t>
      </w:r>
      <w:r w:rsidR="00482FFA" w:rsidRPr="00177818">
        <w:rPr>
          <w:rFonts w:cstheme="minorHAnsi"/>
          <w:szCs w:val="20"/>
          <w:shd w:val="clear" w:color="auto" w:fill="FFFFFF"/>
        </w:rPr>
        <w:t xml:space="preserve"> sektöründe kalite açısından </w:t>
      </w:r>
      <w:r w:rsidR="00BC6921" w:rsidRPr="00177818">
        <w:rPr>
          <w:rFonts w:cstheme="minorHAnsi"/>
          <w:szCs w:val="20"/>
          <w:shd w:val="clear" w:color="auto" w:fill="FFFFFF"/>
        </w:rPr>
        <w:t>örnek bir kuruluş olun</w:t>
      </w:r>
      <w:r w:rsidR="00482FFA" w:rsidRPr="00177818">
        <w:rPr>
          <w:rFonts w:cstheme="minorHAnsi"/>
          <w:szCs w:val="20"/>
          <w:shd w:val="clear" w:color="auto" w:fill="FFFFFF"/>
        </w:rPr>
        <w:t>ması.</w:t>
      </w:r>
    </w:p>
    <w:p w14:paraId="7C9B47E5" w14:textId="77777777" w:rsidR="00C87DD2" w:rsidRPr="00177818" w:rsidRDefault="00482FFA" w:rsidP="00C87DD2">
      <w:pPr>
        <w:shd w:val="clear" w:color="auto" w:fill="FFFFFF"/>
        <w:spacing w:after="150" w:line="279" w:lineRule="atLeast"/>
        <w:rPr>
          <w:rFonts w:eastAsia="Times New Roman" w:cstheme="minorHAnsi"/>
          <w:szCs w:val="20"/>
          <w:lang w:eastAsia="tr-TR"/>
        </w:rPr>
      </w:pPr>
      <w:r w:rsidRPr="00177818">
        <w:rPr>
          <w:rFonts w:eastAsia="Times New Roman" w:cstheme="minorHAnsi"/>
          <w:b/>
          <w:bCs/>
          <w:szCs w:val="20"/>
          <w:lang w:eastAsia="tr-TR"/>
        </w:rPr>
        <w:t>KALİTE</w:t>
      </w:r>
      <w:r w:rsidR="00C87DD2" w:rsidRPr="00177818">
        <w:rPr>
          <w:rFonts w:eastAsia="Times New Roman" w:cstheme="minorHAnsi"/>
          <w:b/>
          <w:bCs/>
          <w:szCs w:val="20"/>
          <w:lang w:eastAsia="tr-TR"/>
        </w:rPr>
        <w:t xml:space="preserve"> POLİTİKASI GEREKL</w:t>
      </w:r>
      <w:r w:rsidR="00680187" w:rsidRPr="00177818">
        <w:rPr>
          <w:rFonts w:eastAsia="Times New Roman" w:cstheme="minorHAnsi"/>
          <w:b/>
          <w:bCs/>
          <w:szCs w:val="20"/>
          <w:lang w:eastAsia="tr-TR"/>
        </w:rPr>
        <w:t>İLİKL</w:t>
      </w:r>
      <w:r w:rsidR="00C87DD2" w:rsidRPr="00177818">
        <w:rPr>
          <w:rFonts w:eastAsia="Times New Roman" w:cstheme="minorHAnsi"/>
          <w:b/>
          <w:bCs/>
          <w:szCs w:val="20"/>
          <w:lang w:eastAsia="tr-TR"/>
        </w:rPr>
        <w:t>ERİ</w:t>
      </w:r>
    </w:p>
    <w:p w14:paraId="6C220CF5" w14:textId="0CE0F425" w:rsidR="00C87DD2" w:rsidRPr="00177818" w:rsidRDefault="008366A5" w:rsidP="00BC6618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177818">
        <w:rPr>
          <w:rFonts w:eastAsia="Times New Roman" w:cstheme="minorHAnsi"/>
          <w:szCs w:val="20"/>
          <w:lang w:eastAsia="tr-TR"/>
        </w:rPr>
        <w:t>Çevre</w:t>
      </w:r>
      <w:r w:rsidRPr="00177818">
        <w:rPr>
          <w:rFonts w:cstheme="minorHAnsi"/>
          <w:szCs w:val="20"/>
          <w:shd w:val="clear" w:color="auto" w:fill="FFFFFF"/>
        </w:rPr>
        <w:t xml:space="preserve"> </w:t>
      </w:r>
      <w:r w:rsidR="002B2E7B">
        <w:rPr>
          <w:rFonts w:cstheme="minorHAnsi"/>
          <w:szCs w:val="20"/>
          <w:shd w:val="clear" w:color="auto" w:fill="FFFFFF"/>
        </w:rPr>
        <w:t xml:space="preserve">Yasası </w:t>
      </w:r>
      <w:r w:rsidR="00C87DD2" w:rsidRPr="00177818">
        <w:rPr>
          <w:rFonts w:eastAsia="Times New Roman" w:cstheme="minorHAnsi"/>
          <w:szCs w:val="20"/>
          <w:lang w:eastAsia="tr-TR"/>
        </w:rPr>
        <w:t>ve diğer yasal şartlara uyum gösteririz.</w:t>
      </w:r>
    </w:p>
    <w:p w14:paraId="7157FB14" w14:textId="77777777" w:rsidR="00C87DD2" w:rsidRPr="00177818" w:rsidRDefault="00AD7268" w:rsidP="00BC6618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177818">
        <w:rPr>
          <w:rFonts w:eastAsia="Times New Roman" w:cstheme="minorHAnsi"/>
          <w:szCs w:val="20"/>
          <w:lang w:eastAsia="tr-TR"/>
        </w:rPr>
        <w:t xml:space="preserve">Çevresel </w:t>
      </w:r>
      <w:r w:rsidR="00C87DD2" w:rsidRPr="00177818">
        <w:rPr>
          <w:rFonts w:eastAsia="Times New Roman" w:cstheme="minorHAnsi"/>
          <w:szCs w:val="20"/>
          <w:lang w:eastAsia="tr-TR"/>
        </w:rPr>
        <w:t>uygulamaları yasal zorunlulukların ötesinde gerçekleştirirken uygunluğun kontrolünü sağlarız.</w:t>
      </w:r>
    </w:p>
    <w:p w14:paraId="574813A4" w14:textId="77777777" w:rsidR="00C87DD2" w:rsidRPr="00177818" w:rsidRDefault="00C87DD2" w:rsidP="00C87DD2">
      <w:pPr>
        <w:shd w:val="clear" w:color="auto" w:fill="FFFFFF"/>
        <w:spacing w:after="150" w:line="279" w:lineRule="atLeast"/>
        <w:rPr>
          <w:rFonts w:eastAsia="Times New Roman" w:cstheme="minorHAnsi"/>
          <w:szCs w:val="20"/>
          <w:lang w:eastAsia="tr-TR"/>
        </w:rPr>
      </w:pPr>
      <w:r w:rsidRPr="00177818">
        <w:rPr>
          <w:rFonts w:eastAsia="Times New Roman" w:cstheme="minorHAnsi"/>
          <w:bCs/>
          <w:szCs w:val="20"/>
          <w:lang w:eastAsia="tr-TR"/>
        </w:rPr>
        <w:t>Çevresel etkilerimizi belirleriz</w:t>
      </w:r>
      <w:r w:rsidRPr="00177818">
        <w:rPr>
          <w:rFonts w:eastAsia="Times New Roman" w:cstheme="minorHAnsi"/>
          <w:b/>
          <w:bCs/>
          <w:szCs w:val="20"/>
          <w:lang w:eastAsia="tr-TR"/>
        </w:rPr>
        <w:t>.</w:t>
      </w:r>
    </w:p>
    <w:p w14:paraId="032671A5" w14:textId="77777777" w:rsidR="00C87DD2" w:rsidRPr="00177818" w:rsidRDefault="00AD7268" w:rsidP="00BC6618">
      <w:pPr>
        <w:shd w:val="clear" w:color="auto" w:fill="FFFFFF"/>
        <w:spacing w:after="150" w:line="279" w:lineRule="atLeast"/>
        <w:jc w:val="both"/>
        <w:rPr>
          <w:rFonts w:eastAsia="Times New Roman" w:cstheme="minorHAnsi"/>
          <w:szCs w:val="20"/>
          <w:lang w:eastAsia="tr-TR"/>
        </w:rPr>
      </w:pPr>
      <w:r w:rsidRPr="00177818">
        <w:rPr>
          <w:rFonts w:eastAsia="Times New Roman" w:cstheme="minorHAnsi"/>
          <w:szCs w:val="20"/>
          <w:lang w:eastAsia="tr-TR"/>
        </w:rPr>
        <w:t xml:space="preserve">Tüm çevresel </w:t>
      </w:r>
      <w:r w:rsidR="00C87DD2" w:rsidRPr="00177818">
        <w:rPr>
          <w:rFonts w:eastAsia="Times New Roman" w:cstheme="minorHAnsi"/>
          <w:szCs w:val="20"/>
          <w:lang w:eastAsia="tr-TR"/>
        </w:rPr>
        <w:t>etkilerimizi belirler, hedef, program ve izleme sistematiği geliştirir, gözden geçirir ve iyileştirme amaçlı önlemler alırız.</w:t>
      </w:r>
    </w:p>
    <w:p w14:paraId="74E26C1A" w14:textId="77777777" w:rsidR="009B63DC" w:rsidRPr="00177818" w:rsidRDefault="00E03D18" w:rsidP="00AD7268">
      <w:pPr>
        <w:shd w:val="clear" w:color="auto" w:fill="FFFFFF"/>
        <w:spacing w:after="150" w:line="279" w:lineRule="atLeast"/>
        <w:rPr>
          <w:rFonts w:eastAsia="Times New Roman" w:cstheme="minorHAnsi"/>
          <w:szCs w:val="20"/>
          <w:lang w:eastAsia="tr-TR"/>
        </w:rPr>
      </w:pPr>
      <w:r w:rsidRPr="00177818">
        <w:rPr>
          <w:rFonts w:eastAsia="Times New Roman" w:cstheme="minorHAnsi"/>
          <w:bCs/>
          <w:szCs w:val="20"/>
          <w:lang w:eastAsia="tr-TR"/>
        </w:rPr>
        <w:t>K</w:t>
      </w:r>
      <w:r w:rsidR="00C87DD2" w:rsidRPr="00177818">
        <w:rPr>
          <w:rFonts w:eastAsia="Times New Roman" w:cstheme="minorHAnsi"/>
          <w:bCs/>
          <w:szCs w:val="20"/>
          <w:lang w:eastAsia="tr-TR"/>
        </w:rPr>
        <w:t>aynak kullanımını yönetiriz.</w:t>
      </w:r>
    </w:p>
    <w:sectPr w:rsidR="009B63DC" w:rsidRPr="00177818" w:rsidSect="009236D2">
      <w:headerReference w:type="default" r:id="rId7"/>
      <w:footerReference w:type="default" r:id="rId8"/>
      <w:pgSz w:w="11906" w:h="16838"/>
      <w:pgMar w:top="1417" w:right="1133" w:bottom="1417" w:left="1417" w:header="284" w:footer="52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5574D" w14:textId="77777777" w:rsidR="00715F85" w:rsidRDefault="00715F85" w:rsidP="00397E1A">
      <w:pPr>
        <w:spacing w:after="0" w:line="240" w:lineRule="auto"/>
      </w:pPr>
      <w:r>
        <w:separator/>
      </w:r>
    </w:p>
  </w:endnote>
  <w:endnote w:type="continuationSeparator" w:id="0">
    <w:p w14:paraId="4996B363" w14:textId="77777777" w:rsidR="00715F85" w:rsidRDefault="00715F85" w:rsidP="00397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08993" w14:textId="38487AF5" w:rsidR="009236D2" w:rsidRDefault="009236D2" w:rsidP="009236D2">
    <w:pPr>
      <w:pStyle w:val="AltBilgi"/>
      <w:rPr>
        <w:b/>
        <w:bCs/>
      </w:rPr>
    </w:pPr>
    <w:r>
      <w:rPr>
        <w:b/>
        <w:bCs/>
        <w:sz w:val="20"/>
        <w:szCs w:val="20"/>
      </w:rPr>
      <w:t>Dok. No: P 4</w:t>
    </w:r>
    <w:r>
      <w:rPr>
        <w:b/>
        <w:bCs/>
        <w:sz w:val="20"/>
        <w:szCs w:val="20"/>
      </w:rPr>
      <w:t xml:space="preserve">7 </w:t>
    </w:r>
    <w:r>
      <w:rPr>
        <w:b/>
        <w:bCs/>
        <w:sz w:val="20"/>
        <w:szCs w:val="20"/>
      </w:rPr>
      <w:t xml:space="preserve">– Yayın Tar.: 01.09.2021 – </w:t>
    </w:r>
    <w:proofErr w:type="spellStart"/>
    <w:r>
      <w:rPr>
        <w:b/>
        <w:bCs/>
        <w:sz w:val="20"/>
        <w:szCs w:val="20"/>
      </w:rPr>
      <w:t>Rev</w:t>
    </w:r>
    <w:proofErr w:type="spellEnd"/>
    <w:r>
      <w:rPr>
        <w:b/>
        <w:bCs/>
        <w:sz w:val="20"/>
        <w:szCs w:val="20"/>
      </w:rPr>
      <w:t>. No: 00</w:t>
    </w:r>
  </w:p>
  <w:p w14:paraId="3A27DD7B" w14:textId="77777777" w:rsidR="00397E1A" w:rsidRPr="009236D2" w:rsidRDefault="00397E1A" w:rsidP="009236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91A8" w14:textId="77777777" w:rsidR="00715F85" w:rsidRDefault="00715F85" w:rsidP="00397E1A">
      <w:pPr>
        <w:spacing w:after="0" w:line="240" w:lineRule="auto"/>
      </w:pPr>
      <w:r>
        <w:separator/>
      </w:r>
    </w:p>
  </w:footnote>
  <w:footnote w:type="continuationSeparator" w:id="0">
    <w:p w14:paraId="0C74C214" w14:textId="77777777" w:rsidR="00715F85" w:rsidRDefault="00715F85" w:rsidP="00397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FDD9" w14:textId="77777777" w:rsidR="00257598" w:rsidRDefault="00257598">
    <w:pPr>
      <w:pStyle w:val="stBilgi"/>
    </w:pPr>
  </w:p>
  <w:p w14:paraId="1F072255" w14:textId="77777777" w:rsidR="00257598" w:rsidRDefault="00257598">
    <w:pPr>
      <w:pStyle w:val="stBilgi"/>
    </w:pPr>
  </w:p>
  <w:p w14:paraId="06AF0C59" w14:textId="3ECB41D6" w:rsidR="00257598" w:rsidRDefault="00AA5AA4">
    <w:pPr>
      <w:pStyle w:val="stBilgi"/>
    </w:pPr>
    <w:r>
      <w:rPr>
        <w:noProof/>
      </w:rPr>
      <w:drawing>
        <wp:inline distT="0" distB="0" distL="0" distR="0" wp14:anchorId="16A9819E" wp14:editId="7FDE39D3">
          <wp:extent cx="3992880" cy="510540"/>
          <wp:effectExtent l="0" t="0" r="762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28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FC1"/>
    <w:multiLevelType w:val="multilevel"/>
    <w:tmpl w:val="7A2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F1082"/>
    <w:multiLevelType w:val="multilevel"/>
    <w:tmpl w:val="E3CE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D31BD"/>
    <w:multiLevelType w:val="multilevel"/>
    <w:tmpl w:val="B19AE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3C5B91"/>
    <w:multiLevelType w:val="hybridMultilevel"/>
    <w:tmpl w:val="4AE0E3DE"/>
    <w:lvl w:ilvl="0" w:tplc="784C7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3DC"/>
    <w:rsid w:val="00021BAC"/>
    <w:rsid w:val="00043224"/>
    <w:rsid w:val="0006280A"/>
    <w:rsid w:val="000E157A"/>
    <w:rsid w:val="000F3BB2"/>
    <w:rsid w:val="001645A2"/>
    <w:rsid w:val="00177818"/>
    <w:rsid w:val="001A1C7E"/>
    <w:rsid w:val="001A318A"/>
    <w:rsid w:val="001C7310"/>
    <w:rsid w:val="001F23B1"/>
    <w:rsid w:val="002257A5"/>
    <w:rsid w:val="0023591F"/>
    <w:rsid w:val="00257598"/>
    <w:rsid w:val="00257EF6"/>
    <w:rsid w:val="002B2E7B"/>
    <w:rsid w:val="002D7FD8"/>
    <w:rsid w:val="003039CB"/>
    <w:rsid w:val="00330788"/>
    <w:rsid w:val="00397E1A"/>
    <w:rsid w:val="003A7F68"/>
    <w:rsid w:val="00433199"/>
    <w:rsid w:val="00482FFA"/>
    <w:rsid w:val="00547D0D"/>
    <w:rsid w:val="00562F38"/>
    <w:rsid w:val="005E343F"/>
    <w:rsid w:val="006353AF"/>
    <w:rsid w:val="0065590B"/>
    <w:rsid w:val="00680187"/>
    <w:rsid w:val="006F2ABA"/>
    <w:rsid w:val="0071444D"/>
    <w:rsid w:val="00715F85"/>
    <w:rsid w:val="00755AE0"/>
    <w:rsid w:val="00766059"/>
    <w:rsid w:val="00783C90"/>
    <w:rsid w:val="00830D8F"/>
    <w:rsid w:val="008366A5"/>
    <w:rsid w:val="00891C3B"/>
    <w:rsid w:val="008A3FF1"/>
    <w:rsid w:val="008C37B4"/>
    <w:rsid w:val="008E42D6"/>
    <w:rsid w:val="009236D2"/>
    <w:rsid w:val="009754CD"/>
    <w:rsid w:val="009B63DC"/>
    <w:rsid w:val="00AA5AA4"/>
    <w:rsid w:val="00AC2AA6"/>
    <w:rsid w:val="00AD5B60"/>
    <w:rsid w:val="00AD7268"/>
    <w:rsid w:val="00B01C33"/>
    <w:rsid w:val="00B2230F"/>
    <w:rsid w:val="00B40AA7"/>
    <w:rsid w:val="00BC6618"/>
    <w:rsid w:val="00BC6921"/>
    <w:rsid w:val="00BD6A21"/>
    <w:rsid w:val="00C87DD2"/>
    <w:rsid w:val="00CF74CE"/>
    <w:rsid w:val="00DB1E49"/>
    <w:rsid w:val="00DB7A1E"/>
    <w:rsid w:val="00DE5395"/>
    <w:rsid w:val="00DE5AF9"/>
    <w:rsid w:val="00E03D18"/>
    <w:rsid w:val="00E176E1"/>
    <w:rsid w:val="00E34A87"/>
    <w:rsid w:val="00E4526C"/>
    <w:rsid w:val="00E657C0"/>
    <w:rsid w:val="00E91E58"/>
    <w:rsid w:val="00F418B9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6D010"/>
  <w15:docId w15:val="{B0E8BD9F-4F95-4555-AFAA-2D146D6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C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7E1A"/>
  </w:style>
  <w:style w:type="paragraph" w:styleId="AltBilgi">
    <w:name w:val="footer"/>
    <w:basedOn w:val="Normal"/>
    <w:link w:val="AltBilgiChar"/>
    <w:uiPriority w:val="99"/>
    <w:unhideWhenUsed/>
    <w:rsid w:val="00397E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7E1A"/>
  </w:style>
  <w:style w:type="table" w:styleId="TabloKlavuzu">
    <w:name w:val="Table Grid"/>
    <w:basedOn w:val="NormalTablo"/>
    <w:rsid w:val="00397E1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C87DD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7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7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ERDOGAN AKCA</cp:lastModifiedBy>
  <cp:revision>41</cp:revision>
  <dcterms:created xsi:type="dcterms:W3CDTF">2018-10-14T18:10:00Z</dcterms:created>
  <dcterms:modified xsi:type="dcterms:W3CDTF">2022-01-10T09:10:00Z</dcterms:modified>
</cp:coreProperties>
</file>